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2F" w:rsidRDefault="00C50B2F" w:rsidP="00C50B2F">
      <w:pPr>
        <w:pStyle w:val="ConsPlusTitle"/>
        <w:widowControl/>
        <w:tabs>
          <w:tab w:val="left" w:pos="6430"/>
          <w:tab w:val="center" w:pos="7285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</w:p>
    <w:p w:rsidR="00C825C1" w:rsidRPr="00392880" w:rsidRDefault="00C50B2F" w:rsidP="00C50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Движимого имущества сельского поселения </w:t>
      </w:r>
      <w:r w:rsidRPr="00C50B2F">
        <w:rPr>
          <w:rFonts w:ascii="Times New Roman" w:hAnsi="Times New Roman" w:cs="Times New Roman"/>
          <w:sz w:val="28"/>
          <w:szCs w:val="28"/>
        </w:rPr>
        <w:t>Кармало-Аделяково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включенного в состав муниципальной казны</w:t>
      </w: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693"/>
        <w:gridCol w:w="5812"/>
        <w:gridCol w:w="1418"/>
        <w:gridCol w:w="1842"/>
        <w:gridCol w:w="2977"/>
      </w:tblGrid>
      <w:tr w:rsidR="00C50B2F" w:rsidRPr="003E6966" w:rsidTr="00DA4D12">
        <w:trPr>
          <w:trHeight w:val="86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B2F" w:rsidRPr="003E6966" w:rsidRDefault="00C50B2F" w:rsidP="00FE00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B2F" w:rsidRPr="003E6966" w:rsidRDefault="00C50B2F" w:rsidP="00FE00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B2F" w:rsidRPr="003E6966" w:rsidRDefault="00C50B2F" w:rsidP="00DA4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Адрес, технические</w:t>
            </w:r>
            <w:r w:rsidR="00DA4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характеристики, </w:t>
            </w:r>
            <w:r w:rsidR="00DA4D1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B2F" w:rsidRPr="003E6966" w:rsidRDefault="00C50B2F" w:rsidP="00DA4D12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  <w:r w:rsidR="00DA4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B2F" w:rsidRPr="003E6966" w:rsidRDefault="00C50B2F" w:rsidP="00DA4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Площадь, протяженность, кв. метр, п. метр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B2F" w:rsidRPr="003E6966" w:rsidRDefault="00C50B2F" w:rsidP="00FE00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676F3E" w:rsidRPr="00E0261B" w:rsidTr="00DA4D12">
        <w:trPr>
          <w:trHeight w:val="9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4B31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</w:t>
            </w:r>
            <w:proofErr w:type="spellStart"/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участникамгражданской</w:t>
            </w:r>
            <w:proofErr w:type="spellEnd"/>
            <w:r w:rsidRPr="00E0261B">
              <w:rPr>
                <w:rFonts w:ascii="Times New Roman" w:hAnsi="Times New Roman" w:cs="Times New Roman"/>
                <w:sz w:val="24"/>
                <w:szCs w:val="24"/>
              </w:rPr>
              <w:t xml:space="preserve"> войны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4B317C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spellStart"/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армало-Аделяково</w:t>
            </w:r>
            <w:proofErr w:type="spellEnd"/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, ул.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етская - Юбилейная, инвентарный</w:t>
            </w: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 xml:space="preserve"> номер 110103002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4B31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DA4D12" w:rsidRDefault="00676F3E" w:rsidP="00DA4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12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676F3E" w:rsidRPr="00E0261B" w:rsidTr="00DA4D12">
        <w:trPr>
          <w:trHeight w:val="9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8552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Уличное освещение (фонари)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8552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село Кармало-Аделяково, инвентарные номера 110104008 – 110104049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85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8552D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DA4D12" w:rsidRDefault="00676F3E" w:rsidP="0085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12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676F3E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Уличное освещение (фонари)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село Старое Якушкино, инвентарные номера 110104050 - 110104062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DA4D12" w:rsidRDefault="00676F3E" w:rsidP="00DA4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12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676F3E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Ограждение кладбища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446555, Самарская область, Сергиевский район, село Кармало-Аделяко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во, инвентарный номер 110109001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DA4D12" w:rsidRDefault="00676F3E" w:rsidP="00DA4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12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676F3E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Ограждение кладбища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446555, Самарская область, Сергиевский район, пос. Первомайск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 инвентарный номер 110109002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DA4D12" w:rsidRDefault="00676F3E" w:rsidP="00DA4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12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676F3E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Ограждение кладбища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446556, Самарская область, Сергиевский район, село Старое Якушки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но, инвентарный номер 110109003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DA4D12" w:rsidRDefault="00676F3E" w:rsidP="00DA4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12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676F3E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Ограждение кладбища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446556, Самарская область, Сергиевский район, село Старое Якушки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но, инвентарный номер 110109004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DA4D12" w:rsidRDefault="00676F3E" w:rsidP="00DA4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12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Кармало-Аделяково.</w:t>
            </w:r>
          </w:p>
        </w:tc>
      </w:tr>
      <w:tr w:rsidR="00676F3E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FE00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LADA </w:t>
            </w: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210740</w:t>
            </w:r>
          </w:p>
          <w:p w:rsidR="00676F3E" w:rsidRPr="00E0261B" w:rsidRDefault="00676F3E" w:rsidP="00FE00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Н 525 ХК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DA4D12" w:rsidRDefault="00676F3E" w:rsidP="00DA4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12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676F3E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371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1D82">
              <w:rPr>
                <w:rFonts w:ascii="Times New Roman" w:hAnsi="Times New Roman"/>
                <w:sz w:val="24"/>
                <w:szCs w:val="24"/>
              </w:rPr>
              <w:t>Оборудование детской игровой площадки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57792" w:rsidRDefault="00676F3E" w:rsidP="00DA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792">
              <w:rPr>
                <w:rFonts w:ascii="Times New Roman" w:hAnsi="Times New Roman"/>
                <w:sz w:val="24"/>
                <w:szCs w:val="24"/>
              </w:rPr>
              <w:t xml:space="preserve">с. Кармало </w:t>
            </w:r>
            <w:proofErr w:type="spellStart"/>
            <w:r w:rsidRPr="00357792">
              <w:rPr>
                <w:rFonts w:ascii="Times New Roman" w:hAnsi="Times New Roman"/>
                <w:sz w:val="24"/>
                <w:szCs w:val="24"/>
              </w:rPr>
              <w:t>Аделяково</w:t>
            </w:r>
            <w:proofErr w:type="spellEnd"/>
            <w:r w:rsidRPr="00357792">
              <w:rPr>
                <w:rFonts w:ascii="Times New Roman" w:hAnsi="Times New Roman"/>
                <w:sz w:val="24"/>
                <w:szCs w:val="24"/>
              </w:rPr>
              <w:t>, перед зданием СДК на ул. Ленина, д. 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676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371D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DA4D12" w:rsidRDefault="00676F3E" w:rsidP="00DA4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12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676F3E" w:rsidRPr="00E0261B" w:rsidTr="00DA4D12">
        <w:trPr>
          <w:trHeight w:val="5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467CA6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71D82">
              <w:rPr>
                <w:rFonts w:ascii="Times New Roman" w:hAnsi="Times New Roman"/>
                <w:sz w:val="24"/>
                <w:szCs w:val="24"/>
              </w:rPr>
              <w:t>Качели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62103" w:rsidRDefault="00676F3E" w:rsidP="00371D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37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371D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DA4D12" w:rsidRDefault="00676F3E" w:rsidP="00D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12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676F3E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467CA6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71D82">
              <w:rPr>
                <w:rFonts w:ascii="Times New Roman" w:hAnsi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62103" w:rsidRDefault="00676F3E" w:rsidP="00371D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37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371D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DA4D12" w:rsidRDefault="00676F3E" w:rsidP="00D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12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676F3E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467CA6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71D82">
              <w:rPr>
                <w:rFonts w:ascii="Times New Roman" w:hAnsi="Times New Roman"/>
                <w:sz w:val="24"/>
                <w:szCs w:val="24"/>
              </w:rPr>
              <w:t xml:space="preserve">Песочница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62103" w:rsidRDefault="00676F3E" w:rsidP="00371D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37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371D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DA4D12" w:rsidRDefault="00676F3E" w:rsidP="00D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12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676F3E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467CA6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71D82">
              <w:rPr>
                <w:rFonts w:ascii="Times New Roman" w:hAnsi="Times New Roman"/>
                <w:sz w:val="24"/>
                <w:szCs w:val="24"/>
              </w:rPr>
              <w:t>Лестница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62103" w:rsidRDefault="00676F3E" w:rsidP="00371D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37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371D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DA4D12" w:rsidRDefault="00676F3E" w:rsidP="00DA4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12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676F3E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467CA6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71D82">
              <w:rPr>
                <w:rFonts w:ascii="Times New Roman" w:hAnsi="Times New Roman"/>
                <w:sz w:val="24"/>
                <w:szCs w:val="24"/>
              </w:rPr>
              <w:t xml:space="preserve">Карусель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62103" w:rsidRDefault="00676F3E" w:rsidP="00371D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37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371D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DA4D12" w:rsidRDefault="00676F3E" w:rsidP="00DA4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12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676F3E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DA4D12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 с полимерным резиновым покрытием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57792" w:rsidRDefault="00676F3E" w:rsidP="0035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792">
              <w:rPr>
                <w:rFonts w:ascii="Times New Roman" w:hAnsi="Times New Roman"/>
                <w:sz w:val="24"/>
                <w:szCs w:val="24"/>
              </w:rPr>
              <w:t xml:space="preserve">с. Кармало </w:t>
            </w:r>
            <w:proofErr w:type="spellStart"/>
            <w:r w:rsidRPr="00357792">
              <w:rPr>
                <w:rFonts w:ascii="Times New Roman" w:hAnsi="Times New Roman"/>
                <w:sz w:val="24"/>
                <w:szCs w:val="24"/>
              </w:rPr>
              <w:t>Аделяково</w:t>
            </w:r>
            <w:proofErr w:type="spellEnd"/>
            <w:r w:rsidRPr="003577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76F3E" w:rsidRPr="00E62103" w:rsidRDefault="00676F3E" w:rsidP="003577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7792">
              <w:rPr>
                <w:rFonts w:ascii="Times New Roman" w:hAnsi="Times New Roman"/>
                <w:sz w:val="24"/>
                <w:szCs w:val="24"/>
              </w:rPr>
              <w:t xml:space="preserve"> ул. Ленина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37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371D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DA4D12" w:rsidRDefault="00676F3E" w:rsidP="00DA4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12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676F3E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4B317C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 для ТБО 013.6.00012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62103" w:rsidRDefault="00676F3E" w:rsidP="004B3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Кармало-</w:t>
            </w:r>
            <w:r w:rsidRPr="00357792">
              <w:rPr>
                <w:rFonts w:ascii="Times New Roman" w:hAnsi="Times New Roman"/>
                <w:sz w:val="24"/>
                <w:szCs w:val="24"/>
              </w:rPr>
              <w:t>Аделяково, ул. Ленина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дома 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4B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371D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676F3E">
            <w:pPr>
              <w:jc w:val="center"/>
            </w:pPr>
            <w:r w:rsidRPr="00C54D7B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676F3E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4B317C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 для ТБО 013.6.00013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62103" w:rsidRDefault="00676F3E" w:rsidP="004B3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Кармало-</w:t>
            </w:r>
            <w:r w:rsidRPr="00357792">
              <w:rPr>
                <w:rFonts w:ascii="Times New Roman" w:hAnsi="Times New Roman"/>
                <w:sz w:val="24"/>
                <w:szCs w:val="24"/>
              </w:rPr>
              <w:t>Аделяково, ул. Ленина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дома 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4B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371D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676F3E">
            <w:pPr>
              <w:jc w:val="center"/>
            </w:pPr>
            <w:r w:rsidRPr="00C54D7B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676F3E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4B317C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 для ТБО 013.6.00014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62103" w:rsidRDefault="00676F3E" w:rsidP="004B3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Кармало-</w:t>
            </w:r>
            <w:r w:rsidRPr="00357792">
              <w:rPr>
                <w:rFonts w:ascii="Times New Roman" w:hAnsi="Times New Roman"/>
                <w:sz w:val="24"/>
                <w:szCs w:val="24"/>
              </w:rPr>
              <w:t>Аделяково, ул. Ленина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дома 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4B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371D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676F3E">
            <w:pPr>
              <w:jc w:val="center"/>
            </w:pPr>
            <w:r w:rsidRPr="00C54D7B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676F3E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4B317C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 для ТБО 013.6.0002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62103" w:rsidRDefault="00676F3E" w:rsidP="004B3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Кармало-</w:t>
            </w:r>
            <w:r w:rsidRPr="00357792">
              <w:rPr>
                <w:rFonts w:ascii="Times New Roman" w:hAnsi="Times New Roman"/>
                <w:sz w:val="24"/>
                <w:szCs w:val="24"/>
              </w:rPr>
              <w:t>Аделяково, ул. Ленина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дома 35 – 5 шт., ул. Юбилейная у дома 2 – 2 шт.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4B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371D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676F3E">
            <w:pPr>
              <w:jc w:val="center"/>
            </w:pPr>
            <w:r w:rsidRPr="00C54D7B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CE20C7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Default="00CE20C7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Площадка под установку оборудования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 xml:space="preserve">тарое Якушкино, пересечение  ул. Центральная и ул. Мира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CE20C7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Default="00CE20C7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металлическое, размеры 2000х30х500мм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 xml:space="preserve">тарое Якушкино, пересечение ул. Центральная и ул.Мира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CE20C7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Default="00CE20C7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освещения, в том числе светильник светодиодный, консольный, уличного освещения ДКУ 80-40 ПШ, кронштейн для консольных и подвесных светильников, железобетонная опора </w:t>
            </w:r>
            <w:proofErr w:type="gramStart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 xml:space="preserve"> 0,38.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тарое Якушкино, пересечение ул. Центральная и ул. Мира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CE20C7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Default="00CE20C7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освещения, в том числе светильник светодиодный, консольный, уличного освещения ДКУ 80-40 ПШ, кронштейн для консольных и подвесных светильников, железобетонная опора </w:t>
            </w:r>
            <w:proofErr w:type="gramStart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 xml:space="preserve"> 0,38.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тарое Якушкино, пересечение ул. Центральная и ул. Мира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CE20C7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Default="00CE20C7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освещения, в том числе светильник светодиодный, консольный, уличного освещения ДКУ 80-40 ПШ, кронштейн для </w:t>
            </w:r>
            <w:r w:rsidRPr="00CE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консольных и подвесных светильников, железобетонная опора </w:t>
            </w:r>
            <w:proofErr w:type="gramStart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 xml:space="preserve"> 0,38.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тарое Якушкино, пересечение ул. Центральная и ул. Мира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CE20C7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Default="00CE20C7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освещения, в том числе светильник светодиодный, консольный, уличного освещения ДКУ 80-40 ПШ, кронштейн для консольных и подвесных светильников, железобетонная опора </w:t>
            </w:r>
            <w:proofErr w:type="gramStart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 xml:space="preserve"> 0,38.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тарое Якушкино, пересечение ул. Центральная и ул. Мира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CE20C7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Default="00CE20C7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Сцена подиум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тарое Якушкино, пересечение ул. Центральная и ул. Мира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CE20C7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Default="00CE20C7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Скамья парковая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тарое Якушкино, пересечение ул. Центральная и ул. Мира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CE20C7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Default="00CE20C7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Скамья парковая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тарое Якушкино, пересечение ул. Центральная и ул. Мира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CE20C7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Default="00CE20C7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Скамья парковая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тарое Якушкино, пересечение ул. Центральная и ул. Мира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CE20C7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Default="00CE20C7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Скамья парковая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 xml:space="preserve">тарое Якушкино, пересечение ул. Центральная и </w:t>
            </w:r>
            <w:r w:rsidRPr="00CE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Мира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КАЗНА сп Кармало-</w:t>
            </w:r>
            <w:r w:rsidRPr="00CE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Аделяково</w:t>
            </w:r>
          </w:p>
        </w:tc>
      </w:tr>
      <w:tr w:rsidR="00CE20C7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Default="00CE20C7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Скамья парковая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тарое Якушкино, пересечение ул. Центральная и ул. Мира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CE20C7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Default="00CE20C7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Скамья парковая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тарое Якушкино, пересечение ул. Центральная и ул. Мира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CE20C7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Default="00CE20C7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тарое Якушкино, пересечение ул. Центральная и ул. Мира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CE20C7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Default="00CE20C7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тарое Якушкино, пересечение ул. Центральная и ул. Мира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CE20C7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Default="00CE20C7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тарое Якушкино, пересечение ул. Центральная и ул. Мира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CE20C7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Default="00CE20C7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тарое Якушкино, пересечение ул. Центральная и ул. Мира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CF15F5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F5" w:rsidRDefault="00CF15F5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F5" w:rsidRPr="00AF6DEB" w:rsidRDefault="00CF15F5" w:rsidP="00863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DE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AF6DEB">
              <w:rPr>
                <w:rFonts w:ascii="Times New Roman" w:hAnsi="Times New Roman" w:cs="Times New Roman"/>
                <w:sz w:val="24"/>
                <w:szCs w:val="24"/>
              </w:rPr>
              <w:t xml:space="preserve">втомобиль легковой  </w:t>
            </w:r>
            <w:r w:rsidRPr="00AF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AF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GRANTA</w:t>
            </w:r>
            <w:r w:rsidRPr="00AF6DEB">
              <w:rPr>
                <w:rFonts w:ascii="Times New Roman" w:hAnsi="Times New Roman" w:cs="Times New Roman"/>
                <w:sz w:val="24"/>
                <w:szCs w:val="24"/>
              </w:rPr>
              <w:t xml:space="preserve"> 219040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F5" w:rsidRPr="00AF6DEB" w:rsidRDefault="00CF15F5" w:rsidP="00CF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DEB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с. Кармало-Аделяково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F5" w:rsidRPr="00AF6DEB" w:rsidRDefault="00CF15F5" w:rsidP="00CF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F5" w:rsidRPr="00CE20C7" w:rsidRDefault="00CF15F5" w:rsidP="00CE2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F5" w:rsidRPr="00CE20C7" w:rsidRDefault="00CF15F5" w:rsidP="00E6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bookmarkEnd w:id="0"/>
    </w:tbl>
    <w:p w:rsidR="00D17DA1" w:rsidRDefault="00D17DA1"/>
    <w:sectPr w:rsidR="00D17DA1" w:rsidSect="00DA4D1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A4E62"/>
    <w:multiLevelType w:val="hybridMultilevel"/>
    <w:tmpl w:val="99C21AC8"/>
    <w:lvl w:ilvl="0" w:tplc="7506DF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25C1"/>
    <w:rsid w:val="00121CD2"/>
    <w:rsid w:val="001A4381"/>
    <w:rsid w:val="00253C38"/>
    <w:rsid w:val="00357792"/>
    <w:rsid w:val="00371D82"/>
    <w:rsid w:val="0055635D"/>
    <w:rsid w:val="00676F3E"/>
    <w:rsid w:val="00780EC2"/>
    <w:rsid w:val="007A570F"/>
    <w:rsid w:val="008637B4"/>
    <w:rsid w:val="008D3EFA"/>
    <w:rsid w:val="009865C6"/>
    <w:rsid w:val="00AC5CA2"/>
    <w:rsid w:val="00BA61C6"/>
    <w:rsid w:val="00C50B2F"/>
    <w:rsid w:val="00C825C1"/>
    <w:rsid w:val="00CE20C7"/>
    <w:rsid w:val="00CF15F5"/>
    <w:rsid w:val="00D17DA1"/>
    <w:rsid w:val="00DA4D12"/>
    <w:rsid w:val="00F122A8"/>
    <w:rsid w:val="00F90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25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371D82"/>
    <w:pPr>
      <w:widowControl w:val="0"/>
      <w:spacing w:after="120" w:line="240" w:lineRule="auto"/>
      <w:ind w:left="283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71D82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Title">
    <w:name w:val="ConsPlusTitle"/>
    <w:rsid w:val="00C50B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25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371D82"/>
    <w:pPr>
      <w:widowControl w:val="0"/>
      <w:spacing w:after="120" w:line="240" w:lineRule="auto"/>
      <w:ind w:left="283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71D82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2015-04-20T06:33:00Z</dcterms:created>
  <dcterms:modified xsi:type="dcterms:W3CDTF">2022-02-10T04:35:00Z</dcterms:modified>
</cp:coreProperties>
</file>